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BB55" w14:textId="77777777" w:rsidR="0000502C" w:rsidRDefault="0000502C" w:rsidP="0000502C">
      <w:pPr>
        <w:jc w:val="center"/>
        <w:rPr>
          <w:b/>
          <w:bCs/>
        </w:rPr>
      </w:pPr>
      <w:r>
        <w:rPr>
          <w:b/>
          <w:bCs/>
        </w:rPr>
        <w:t>MO PSC AGENDA</w:t>
      </w:r>
    </w:p>
    <w:p w14:paraId="2D38680C" w14:textId="77777777" w:rsidR="0000502C" w:rsidRDefault="0000502C" w:rsidP="0000502C">
      <w:pPr>
        <w:jc w:val="center"/>
        <w:rPr>
          <w:b/>
          <w:bCs/>
        </w:rPr>
      </w:pPr>
      <w:r>
        <w:rPr>
          <w:b/>
          <w:bCs/>
        </w:rPr>
        <w:t>November 14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14:paraId="67FC68BA" w14:textId="77777777" w:rsidR="0000502C" w:rsidRDefault="0000502C" w:rsidP="0000502C"/>
    <w:p w14:paraId="594A95A4" w14:textId="77777777" w:rsidR="0000502C" w:rsidRDefault="0000502C" w:rsidP="0000502C">
      <w:pPr>
        <w:pStyle w:val="ListParagraph"/>
        <w:numPr>
          <w:ilvl w:val="0"/>
          <w:numId w:val="1"/>
        </w:numPr>
        <w:spacing w:after="6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Introductions (5 </w:t>
      </w:r>
      <w:bookmarkStart w:id="0" w:name="_GoBack"/>
      <w:bookmarkEnd w:id="0"/>
      <w:r>
        <w:rPr>
          <w:rFonts w:eastAsia="Times New Roman"/>
          <w:b/>
          <w:bCs/>
        </w:rPr>
        <w:t xml:space="preserve">min) </w:t>
      </w:r>
    </w:p>
    <w:p w14:paraId="1D5B87E7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Changes to October notes?</w:t>
      </w:r>
    </w:p>
    <w:p w14:paraId="5B795BCB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Membership Update. </w:t>
      </w:r>
      <w:r>
        <w:rPr>
          <w:rFonts w:eastAsia="Times New Roman"/>
          <w:i/>
          <w:iCs/>
        </w:rPr>
        <w:t>No new members in October. Twenty-two organizations and agencies have signed a letter of agreement to date.</w:t>
      </w:r>
    </w:p>
    <w:p w14:paraId="59C36166" w14:textId="77777777" w:rsidR="0000502C" w:rsidRDefault="0000502C" w:rsidP="0000502C">
      <w:pPr>
        <w:pStyle w:val="ListParagraph"/>
        <w:spacing w:after="60" w:line="240" w:lineRule="auto"/>
        <w:ind w:left="1440"/>
      </w:pPr>
    </w:p>
    <w:p w14:paraId="377C5A0D" w14:textId="77777777" w:rsidR="0000502C" w:rsidRDefault="0000502C" w:rsidP="0000502C">
      <w:pPr>
        <w:pStyle w:val="ListParagraph"/>
        <w:numPr>
          <w:ilvl w:val="0"/>
          <w:numId w:val="1"/>
        </w:numPr>
        <w:spacing w:after="6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Review New Website (10 min)</w:t>
      </w:r>
    </w:p>
    <w:p w14:paraId="38976FF4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Feedback on design</w:t>
      </w:r>
    </w:p>
    <w:p w14:paraId="24AEA534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Additional content</w:t>
      </w:r>
    </w:p>
    <w:p w14:paraId="5B049341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Product pages</w:t>
      </w:r>
    </w:p>
    <w:p w14:paraId="59921CDF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Events</w:t>
      </w:r>
    </w:p>
    <w:p w14:paraId="556A854E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Other resources?</w:t>
      </w:r>
    </w:p>
    <w:p w14:paraId="7288E98F" w14:textId="77777777" w:rsidR="0000502C" w:rsidRDefault="0000502C" w:rsidP="0000502C">
      <w:pPr>
        <w:pStyle w:val="ListParagraph"/>
        <w:spacing w:after="60" w:line="240" w:lineRule="auto"/>
        <w:ind w:left="2160"/>
      </w:pPr>
    </w:p>
    <w:p w14:paraId="09750631" w14:textId="77777777" w:rsidR="0000502C" w:rsidRDefault="0000502C" w:rsidP="0000502C">
      <w:pPr>
        <w:pStyle w:val="ListParagraph"/>
        <w:numPr>
          <w:ilvl w:val="0"/>
          <w:numId w:val="1"/>
        </w:numPr>
        <w:spacing w:after="6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Pharmaceuticals (10 min) </w:t>
      </w:r>
    </w:p>
    <w:p w14:paraId="697B475C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News on pharmaceutical take-back in the state</w:t>
      </w:r>
    </w:p>
    <w:p w14:paraId="396D9227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proofErr w:type="spellStart"/>
      <w:r>
        <w:t>Hyvee</w:t>
      </w:r>
      <w:proofErr w:type="spellEnd"/>
      <w:r>
        <w:t xml:space="preserve"> just put in drop boxes: </w:t>
      </w:r>
      <w:hyperlink r:id="rId5" w:history="1">
        <w:r>
          <w:rPr>
            <w:rStyle w:val="Hyperlink"/>
          </w:rPr>
          <w:t>https://www.columbiamissourian.com/news/local/hy-vee-pharmacies-to-set-up-drug-take-back-receptacles/article_b1873c00-f699-11e9-96c1-77af0c8d3eae.html</w:t>
        </w:r>
      </w:hyperlink>
      <w:r>
        <w:t xml:space="preserve">   </w:t>
      </w:r>
    </w:p>
    <w:p w14:paraId="3B8CB411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Cox Health Systems is putting collection bins out</w:t>
      </w:r>
    </w:p>
    <w:p w14:paraId="1FE4B81C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 xml:space="preserve">Board of Pharmacy announced grants for drop boxes with 12 bags (a year) </w:t>
      </w:r>
      <w:hyperlink r:id="rId6" w:history="1">
        <w:r>
          <w:rPr>
            <w:rStyle w:val="Hyperlink"/>
          </w:rPr>
          <w:t>https://pr.mo.gov/pharmacists-med-destruction.asp</w:t>
        </w:r>
      </w:hyperlink>
      <w:r>
        <w:t xml:space="preserve"> </w:t>
      </w:r>
    </w:p>
    <w:p w14:paraId="2477CC09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Reminder of available information (e.g., PSI pharmaceutical toolkit: </w:t>
      </w:r>
      <w:hyperlink r:id="rId7" w:history="1">
        <w:r>
          <w:rPr>
            <w:rStyle w:val="Hyperlink"/>
            <w:rFonts w:eastAsia="Times New Roman"/>
          </w:rPr>
          <w:t>https://www.productstewardship.us/page/GoToGuide</w:t>
        </w:r>
      </w:hyperlink>
      <w:r>
        <w:rPr>
          <w:rFonts w:eastAsia="Times New Roman"/>
        </w:rPr>
        <w:t>)</w:t>
      </w:r>
    </w:p>
    <w:p w14:paraId="22DB4226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  <w:i/>
          <w:iCs/>
        </w:rPr>
      </w:pPr>
      <w:r>
        <w:rPr>
          <w:rFonts w:eastAsia="Times New Roman"/>
        </w:rPr>
        <w:t xml:space="preserve">Member activity: </w:t>
      </w:r>
      <w:r>
        <w:rPr>
          <w:rFonts w:eastAsia="Times New Roman"/>
          <w:i/>
          <w:iCs/>
        </w:rPr>
        <w:t>share information on the availability of grants and other resources with pharmacies in your community</w:t>
      </w:r>
    </w:p>
    <w:p w14:paraId="50856D37" w14:textId="77777777" w:rsidR="0000502C" w:rsidRDefault="0000502C" w:rsidP="0000502C">
      <w:pPr>
        <w:pStyle w:val="ListParagraph"/>
        <w:spacing w:after="60" w:line="240" w:lineRule="auto"/>
        <w:ind w:left="1440"/>
      </w:pPr>
    </w:p>
    <w:p w14:paraId="29BBC6C6" w14:textId="77777777" w:rsidR="0000502C" w:rsidRDefault="0000502C" w:rsidP="0000502C">
      <w:pPr>
        <w:pStyle w:val="ListParagraph"/>
        <w:numPr>
          <w:ilvl w:val="0"/>
          <w:numId w:val="1"/>
        </w:numPr>
        <w:spacing w:after="6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Mattresses (10 min)</w:t>
      </w:r>
    </w:p>
    <w:p w14:paraId="23C57412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Updates on research – </w:t>
      </w:r>
      <w:r>
        <w:rPr>
          <w:rFonts w:eastAsia="Times New Roman"/>
          <w:i/>
          <w:iCs/>
        </w:rPr>
        <w:t>additional information on costs associated with the complications of handling mattresses?</w:t>
      </w:r>
      <w:r>
        <w:rPr>
          <w:rFonts w:eastAsia="Times New Roman"/>
        </w:rPr>
        <w:t xml:space="preserve"> </w:t>
      </w:r>
    </w:p>
    <w:p w14:paraId="69029DB8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Review mattress fact sheet </w:t>
      </w:r>
    </w:p>
    <w:p w14:paraId="24698B1D" w14:textId="77777777" w:rsidR="0000502C" w:rsidRDefault="0000502C" w:rsidP="0000502C">
      <w:pPr>
        <w:pStyle w:val="ListParagraph"/>
        <w:spacing w:after="60" w:line="240" w:lineRule="auto"/>
        <w:ind w:left="1440"/>
      </w:pPr>
    </w:p>
    <w:p w14:paraId="000AA743" w14:textId="77777777" w:rsidR="0000502C" w:rsidRDefault="0000502C" w:rsidP="0000502C">
      <w:pPr>
        <w:pStyle w:val="ListParagraph"/>
        <w:numPr>
          <w:ilvl w:val="0"/>
          <w:numId w:val="1"/>
        </w:numPr>
        <w:spacing w:after="6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Paint (10 min) </w:t>
      </w:r>
    </w:p>
    <w:p w14:paraId="33BF7302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Update on paint stakeholder meeting</w:t>
      </w:r>
    </w:p>
    <w:p w14:paraId="52ABDA03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Moving meeting to the spring</w:t>
      </w:r>
    </w:p>
    <w:p w14:paraId="25D774BE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Reminder for everyone send names for invites (see October notes, below)</w:t>
      </w:r>
    </w:p>
    <w:p w14:paraId="55A653B8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Update on outreach </w:t>
      </w:r>
    </w:p>
    <w:p w14:paraId="68E6AA9C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New activity to report?</w:t>
      </w:r>
    </w:p>
    <w:p w14:paraId="742C0AAB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Compiling information on outreach (send to Nadja)</w:t>
      </w:r>
    </w:p>
    <w:p w14:paraId="58A246D1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Waste 360 article highlights paint recycling and the high quality and low cost of recycled paint </w:t>
      </w:r>
      <w:hyperlink r:id="rId8" w:history="1">
        <w:r>
          <w:rPr>
            <w:rStyle w:val="Hyperlink"/>
            <w:rFonts w:eastAsia="Times New Roman"/>
          </w:rPr>
          <w:t>https://www.waste360.com/special-waste/recycled-paint-hard-sell-its-green-benefits</w:t>
        </w:r>
      </w:hyperlink>
    </w:p>
    <w:p w14:paraId="6483B423" w14:textId="77777777" w:rsidR="0000502C" w:rsidRDefault="0000502C" w:rsidP="0000502C">
      <w:pPr>
        <w:pStyle w:val="ListParagraph"/>
        <w:spacing w:after="60" w:line="240" w:lineRule="auto"/>
        <w:ind w:left="1440"/>
      </w:pPr>
    </w:p>
    <w:p w14:paraId="2BA2985B" w14:textId="77777777" w:rsidR="0000502C" w:rsidRDefault="0000502C" w:rsidP="0000502C">
      <w:pPr>
        <w:pStyle w:val="ListParagraph"/>
        <w:numPr>
          <w:ilvl w:val="0"/>
          <w:numId w:val="1"/>
        </w:numPr>
        <w:spacing w:after="6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Next Meeting (15 min)</w:t>
      </w:r>
    </w:p>
    <w:p w14:paraId="17BB9548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For the final meeting of the year, we want to get </w:t>
      </w:r>
      <w:r>
        <w:rPr>
          <w:rFonts w:eastAsia="Times New Roman"/>
          <w:i/>
          <w:iCs/>
        </w:rPr>
        <w:t xml:space="preserve">as </w:t>
      </w:r>
      <w:r>
        <w:rPr>
          <w:rFonts w:eastAsia="Times New Roman"/>
          <w:i/>
          <w:iCs/>
          <w:u w:val="single"/>
        </w:rPr>
        <w:t>many districts and others to participate</w:t>
      </w:r>
      <w:r>
        <w:rPr>
          <w:rFonts w:eastAsia="Times New Roman"/>
          <w:i/>
          <w:iCs/>
        </w:rPr>
        <w:t xml:space="preserve"> as possible</w:t>
      </w:r>
    </w:p>
    <w:p w14:paraId="125AA3CE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lastRenderedPageBreak/>
        <w:t xml:space="preserve">Asking </w:t>
      </w:r>
      <w:r>
        <w:rPr>
          <w:i/>
          <w:iCs/>
          <w:u w:val="single"/>
        </w:rPr>
        <w:t>everyone</w:t>
      </w:r>
      <w:r>
        <w:t xml:space="preserve"> to help with outreach and invitations, especially to new planners and to potential new members</w:t>
      </w:r>
    </w:p>
    <w:p w14:paraId="3A4AD59A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The PSC will officially launch the new website to coincide with invitations</w:t>
      </w:r>
    </w:p>
    <w:p w14:paraId="63F13E86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Meeting format</w:t>
      </w:r>
    </w:p>
    <w:p w14:paraId="38F882C1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Recap the group’s activities and accomplishments for the year</w:t>
      </w:r>
    </w:p>
    <w:p w14:paraId="30BD0B6B" w14:textId="77777777" w:rsidR="0000502C" w:rsidRDefault="0000502C" w:rsidP="0000502C">
      <w:pPr>
        <w:pStyle w:val="ListParagraph"/>
        <w:numPr>
          <w:ilvl w:val="3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PSC “101” – PSI </w:t>
      </w:r>
    </w:p>
    <w:p w14:paraId="5F6BD186" w14:textId="77777777" w:rsidR="0000502C" w:rsidRDefault="0000502C" w:rsidP="0000502C">
      <w:pPr>
        <w:pStyle w:val="ListParagraph"/>
        <w:numPr>
          <w:ilvl w:val="3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Pharmaceuticals – </w:t>
      </w:r>
      <w:proofErr w:type="spellStart"/>
      <w:r>
        <w:rPr>
          <w:rFonts w:eastAsia="Times New Roman"/>
        </w:rPr>
        <w:t>Lelande</w:t>
      </w:r>
      <w:proofErr w:type="spellEnd"/>
    </w:p>
    <w:p w14:paraId="4651F0B9" w14:textId="77777777" w:rsidR="0000502C" w:rsidRDefault="0000502C" w:rsidP="0000502C">
      <w:pPr>
        <w:pStyle w:val="ListParagraph"/>
        <w:numPr>
          <w:ilvl w:val="3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Paint – Nadja</w:t>
      </w:r>
    </w:p>
    <w:p w14:paraId="508CCA63" w14:textId="77777777" w:rsidR="0000502C" w:rsidRDefault="0000502C" w:rsidP="0000502C">
      <w:pPr>
        <w:pStyle w:val="ListParagraph"/>
        <w:numPr>
          <w:ilvl w:val="3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Mattresses – Barbara </w:t>
      </w:r>
    </w:p>
    <w:p w14:paraId="443D285B" w14:textId="77777777" w:rsidR="0000502C" w:rsidRDefault="0000502C" w:rsidP="0000502C">
      <w:pPr>
        <w:pStyle w:val="ListParagraph"/>
        <w:numPr>
          <w:ilvl w:val="2"/>
          <w:numId w:val="1"/>
        </w:numPr>
        <w:spacing w:after="60" w:line="240" w:lineRule="auto"/>
      </w:pPr>
      <w:r>
        <w:t>Preview 2020 activities</w:t>
      </w:r>
    </w:p>
    <w:p w14:paraId="79421694" w14:textId="77777777" w:rsidR="0000502C" w:rsidRDefault="0000502C" w:rsidP="0000502C">
      <w:pPr>
        <w:pStyle w:val="ListParagraph"/>
        <w:numPr>
          <w:ilvl w:val="3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Setting priorities for 2020</w:t>
      </w:r>
    </w:p>
    <w:p w14:paraId="77691EB4" w14:textId="77777777" w:rsidR="0000502C" w:rsidRDefault="0000502C" w:rsidP="0000502C">
      <w:pPr>
        <w:pStyle w:val="ListParagraph"/>
        <w:numPr>
          <w:ilvl w:val="4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PSI will send a new survey in December and discuss on call</w:t>
      </w:r>
    </w:p>
    <w:p w14:paraId="16CBD1CF" w14:textId="77777777" w:rsidR="0000502C" w:rsidRDefault="0000502C" w:rsidP="0000502C">
      <w:pPr>
        <w:pStyle w:val="ListParagraph"/>
        <w:numPr>
          <w:ilvl w:val="3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Events</w:t>
      </w:r>
    </w:p>
    <w:p w14:paraId="243CB3C3" w14:textId="77777777" w:rsidR="0000502C" w:rsidRDefault="0000502C" w:rsidP="0000502C">
      <w:pPr>
        <w:pStyle w:val="ListParagraph"/>
        <w:numPr>
          <w:ilvl w:val="4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Paint meeting</w:t>
      </w:r>
    </w:p>
    <w:p w14:paraId="47C91735" w14:textId="77777777" w:rsidR="0000502C" w:rsidRDefault="0000502C" w:rsidP="0000502C">
      <w:pPr>
        <w:pStyle w:val="ListParagraph"/>
        <w:numPr>
          <w:ilvl w:val="4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Paint recycling tour</w:t>
      </w:r>
    </w:p>
    <w:p w14:paraId="088C1E27" w14:textId="77777777" w:rsidR="0000502C" w:rsidRDefault="0000502C" w:rsidP="0000502C">
      <w:pPr>
        <w:pStyle w:val="ListParagraph"/>
        <w:numPr>
          <w:ilvl w:val="4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Pharmaceuticals meeting</w:t>
      </w:r>
    </w:p>
    <w:p w14:paraId="026D861A" w14:textId="77777777" w:rsidR="0000502C" w:rsidRDefault="0000502C" w:rsidP="0000502C">
      <w:pPr>
        <w:pStyle w:val="ListParagraph"/>
        <w:numPr>
          <w:ilvl w:val="3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Additional education in 2020</w:t>
      </w:r>
    </w:p>
    <w:p w14:paraId="3EBE554F" w14:textId="77777777" w:rsidR="0000502C" w:rsidRDefault="0000502C" w:rsidP="0000502C">
      <w:pPr>
        <w:pStyle w:val="ListParagraph"/>
        <w:numPr>
          <w:ilvl w:val="4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Product-related education</w:t>
      </w:r>
    </w:p>
    <w:p w14:paraId="26DB8494" w14:textId="77777777" w:rsidR="0000502C" w:rsidRDefault="0000502C" w:rsidP="0000502C">
      <w:pPr>
        <w:pStyle w:val="ListParagraph"/>
        <w:numPr>
          <w:ilvl w:val="5"/>
          <w:numId w:val="1"/>
        </w:numPr>
        <w:spacing w:after="60" w:line="240" w:lineRule="auto"/>
      </w:pPr>
      <w:r>
        <w:t>Reusable propane tanks</w:t>
      </w:r>
    </w:p>
    <w:p w14:paraId="4E79FA2E" w14:textId="77777777" w:rsidR="0000502C" w:rsidRDefault="0000502C" w:rsidP="0000502C">
      <w:pPr>
        <w:pStyle w:val="ListParagraph"/>
        <w:numPr>
          <w:ilvl w:val="5"/>
          <w:numId w:val="1"/>
        </w:numPr>
        <w:spacing w:after="60" w:line="240" w:lineRule="auto"/>
      </w:pPr>
      <w:r>
        <w:t>Solar panel recycling</w:t>
      </w:r>
    </w:p>
    <w:p w14:paraId="387F9D70" w14:textId="77777777" w:rsidR="0000502C" w:rsidRDefault="0000502C" w:rsidP="0000502C">
      <w:pPr>
        <w:pStyle w:val="ListParagraph"/>
        <w:numPr>
          <w:ilvl w:val="5"/>
          <w:numId w:val="1"/>
        </w:numPr>
        <w:spacing w:after="60" w:line="240" w:lineRule="auto"/>
      </w:pPr>
      <w:r>
        <w:t>Other?</w:t>
      </w:r>
    </w:p>
    <w:p w14:paraId="12C7ACA7" w14:textId="77777777" w:rsidR="0000502C" w:rsidRDefault="0000502C" w:rsidP="0000502C">
      <w:pPr>
        <w:pStyle w:val="ListParagraph"/>
        <w:numPr>
          <w:ilvl w:val="4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Outreach to more partners</w:t>
      </w:r>
    </w:p>
    <w:p w14:paraId="113749C7" w14:textId="77777777" w:rsidR="0000502C" w:rsidRDefault="0000502C" w:rsidP="0000502C">
      <w:pPr>
        <w:pStyle w:val="ListParagraph"/>
        <w:numPr>
          <w:ilvl w:val="1"/>
          <w:numId w:val="1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Date &amp; time: Thursday, December 12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10:00 Central </w:t>
      </w:r>
    </w:p>
    <w:p w14:paraId="1852C7FD" w14:textId="77777777" w:rsidR="00D54C0D" w:rsidRDefault="00D54C0D"/>
    <w:sectPr w:rsidR="00D5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07C95"/>
    <w:multiLevelType w:val="hybridMultilevel"/>
    <w:tmpl w:val="537065FE"/>
    <w:lvl w:ilvl="0" w:tplc="7612FEE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2C"/>
    <w:rsid w:val="0000502C"/>
    <w:rsid w:val="007B56D4"/>
    <w:rsid w:val="00B50595"/>
    <w:rsid w:val="00D54C0D"/>
    <w:rsid w:val="00D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4EFE"/>
  <w15:chartTrackingRefBased/>
  <w15:docId w15:val="{779D80A4-35A9-485F-9327-B927EB50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02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502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e360.com/special-waste/recycled-paint-hard-sell-its-green-benef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uctstewardship.us/page/GoTo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.mo.gov/pharmacists-med-destruction.asp" TargetMode="External"/><Relationship Id="rId5" Type="http://schemas.openxmlformats.org/officeDocument/2006/relationships/hyperlink" Target="https://www.columbiamissourian.com/news/local/hy-vee-pharmacies-to-set-up-drug-take-back-receptacles/article_b1873c00-f699-11e9-96c1-77af0c8d3ea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2019-11-13T15:22:00Z</dcterms:created>
  <dcterms:modified xsi:type="dcterms:W3CDTF">2019-11-13T15:24:00Z</dcterms:modified>
</cp:coreProperties>
</file>